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6AB9">
        <w:trPr>
          <w:trHeight w:hRule="exact" w:val="1528"/>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5543" w:type="dxa"/>
            <w:gridSpan w:val="4"/>
            <w:shd w:val="clear" w:color="000000" w:fill="FFFFFF"/>
            <w:tcMar>
              <w:left w:w="34" w:type="dxa"/>
              <w:right w:w="34" w:type="dxa"/>
            </w:tcMar>
          </w:tcPr>
          <w:p w:rsidR="00116AB9" w:rsidRDefault="008779C4">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116AB9">
        <w:trPr>
          <w:trHeight w:hRule="exact" w:val="138"/>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585"/>
        </w:trPr>
        <w:tc>
          <w:tcPr>
            <w:tcW w:w="10221" w:type="dxa"/>
            <w:gridSpan w:val="10"/>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6AB9" w:rsidRDefault="008779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6AB9">
        <w:trPr>
          <w:trHeight w:hRule="exact" w:val="314"/>
        </w:trPr>
        <w:tc>
          <w:tcPr>
            <w:tcW w:w="10221" w:type="dxa"/>
            <w:gridSpan w:val="10"/>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16AB9">
        <w:trPr>
          <w:trHeight w:hRule="exact" w:val="211"/>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277"/>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3842" w:type="dxa"/>
            <w:gridSpan w:val="2"/>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УТВЕРЖДАЮ</w:t>
            </w:r>
          </w:p>
        </w:tc>
      </w:tr>
      <w:tr w:rsidR="00116AB9">
        <w:trPr>
          <w:trHeight w:hRule="exact" w:val="972"/>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3842" w:type="dxa"/>
            <w:gridSpan w:val="2"/>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6AB9" w:rsidRDefault="00116AB9">
            <w:pPr>
              <w:spacing w:after="0" w:line="240" w:lineRule="auto"/>
              <w:jc w:val="center"/>
              <w:rPr>
                <w:sz w:val="24"/>
                <w:szCs w:val="24"/>
              </w:rPr>
            </w:pPr>
          </w:p>
          <w:p w:rsidR="00116AB9" w:rsidRDefault="008779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6AB9">
        <w:trPr>
          <w:trHeight w:hRule="exact" w:val="277"/>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3842" w:type="dxa"/>
            <w:gridSpan w:val="2"/>
            <w:shd w:val="clear" w:color="000000" w:fill="FFFFFF"/>
            <w:tcMar>
              <w:left w:w="34" w:type="dxa"/>
              <w:right w:w="34" w:type="dxa"/>
            </w:tcMar>
          </w:tcPr>
          <w:p w:rsidR="00116AB9" w:rsidRDefault="008779C4">
            <w:pPr>
              <w:spacing w:after="0" w:line="240" w:lineRule="auto"/>
              <w:jc w:val="right"/>
              <w:rPr>
                <w:sz w:val="24"/>
                <w:szCs w:val="24"/>
              </w:rPr>
            </w:pPr>
            <w:r>
              <w:rPr>
                <w:rFonts w:ascii="Times New Roman" w:hAnsi="Times New Roman" w:cs="Times New Roman"/>
                <w:color w:val="000000"/>
                <w:sz w:val="24"/>
                <w:szCs w:val="24"/>
              </w:rPr>
              <w:t>28.03.2022</w:t>
            </w:r>
          </w:p>
        </w:tc>
      </w:tr>
      <w:tr w:rsidR="00116AB9">
        <w:trPr>
          <w:trHeight w:hRule="exact" w:val="277"/>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416"/>
        </w:trPr>
        <w:tc>
          <w:tcPr>
            <w:tcW w:w="10221" w:type="dxa"/>
            <w:gridSpan w:val="10"/>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6AB9">
        <w:trPr>
          <w:trHeight w:hRule="exact" w:val="775"/>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4834" w:type="dxa"/>
            <w:gridSpan w:val="5"/>
            <w:shd w:val="clear" w:color="000000" w:fill="FFFFFF"/>
            <w:tcMar>
              <w:left w:w="34" w:type="dxa"/>
              <w:right w:w="34" w:type="dxa"/>
            </w:tcMar>
          </w:tcPr>
          <w:p w:rsidR="00116AB9" w:rsidRDefault="008779C4">
            <w:pPr>
              <w:spacing w:after="0" w:line="240" w:lineRule="auto"/>
              <w:jc w:val="center"/>
              <w:rPr>
                <w:sz w:val="32"/>
                <w:szCs w:val="32"/>
              </w:rPr>
            </w:pPr>
            <w:r>
              <w:rPr>
                <w:rFonts w:ascii="Times New Roman" w:hAnsi="Times New Roman" w:cs="Times New Roman"/>
                <w:color w:val="000000"/>
                <w:sz w:val="32"/>
                <w:szCs w:val="32"/>
              </w:rPr>
              <w:t>Ценообразование</w:t>
            </w:r>
          </w:p>
          <w:p w:rsidR="00116AB9" w:rsidRDefault="008779C4">
            <w:pPr>
              <w:spacing w:after="0" w:line="240" w:lineRule="auto"/>
              <w:jc w:val="center"/>
              <w:rPr>
                <w:sz w:val="32"/>
                <w:szCs w:val="32"/>
              </w:rPr>
            </w:pPr>
            <w:r>
              <w:rPr>
                <w:rFonts w:ascii="Times New Roman" w:hAnsi="Times New Roman" w:cs="Times New Roman"/>
                <w:color w:val="000000"/>
                <w:sz w:val="32"/>
                <w:szCs w:val="32"/>
              </w:rPr>
              <w:t>Б1.В.07</w:t>
            </w:r>
          </w:p>
        </w:tc>
        <w:tc>
          <w:tcPr>
            <w:tcW w:w="2836" w:type="dxa"/>
          </w:tcPr>
          <w:p w:rsidR="00116AB9" w:rsidRDefault="00116AB9"/>
        </w:tc>
      </w:tr>
      <w:tr w:rsidR="00116AB9">
        <w:trPr>
          <w:trHeight w:hRule="exact" w:val="277"/>
        </w:trPr>
        <w:tc>
          <w:tcPr>
            <w:tcW w:w="10221" w:type="dxa"/>
            <w:gridSpan w:val="10"/>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6AB9">
        <w:trPr>
          <w:trHeight w:hRule="exact" w:val="1125"/>
        </w:trPr>
        <w:tc>
          <w:tcPr>
            <w:tcW w:w="143" w:type="dxa"/>
          </w:tcPr>
          <w:p w:rsidR="00116AB9" w:rsidRDefault="00116AB9"/>
        </w:tc>
        <w:tc>
          <w:tcPr>
            <w:tcW w:w="285" w:type="dxa"/>
          </w:tcPr>
          <w:p w:rsidR="00116AB9" w:rsidRDefault="00116AB9"/>
        </w:tc>
        <w:tc>
          <w:tcPr>
            <w:tcW w:w="9795" w:type="dxa"/>
            <w:gridSpan w:val="8"/>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116AB9" w:rsidRDefault="008779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116AB9" w:rsidRDefault="00877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6AB9">
        <w:trPr>
          <w:trHeight w:hRule="exact" w:val="833"/>
        </w:trPr>
        <w:tc>
          <w:tcPr>
            <w:tcW w:w="10221" w:type="dxa"/>
            <w:gridSpan w:val="10"/>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16AB9">
        <w:trPr>
          <w:trHeight w:hRule="exact" w:val="277"/>
        </w:trPr>
        <w:tc>
          <w:tcPr>
            <w:tcW w:w="3984" w:type="dxa"/>
            <w:gridSpan w:val="5"/>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155"/>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ФИНАНСЫ И ЭКОНОМИКА</w:t>
            </w:r>
          </w:p>
        </w:tc>
      </w:tr>
      <w:tr w:rsidR="00116A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116AB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116AB9">
        <w:trPr>
          <w:trHeight w:hRule="exact" w:val="124"/>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277"/>
        </w:trPr>
        <w:tc>
          <w:tcPr>
            <w:tcW w:w="5118" w:type="dxa"/>
            <w:gridSpan w:val="7"/>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116AB9">
        <w:trPr>
          <w:trHeight w:hRule="exact" w:val="26"/>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5118" w:type="dxa"/>
            <w:gridSpan w:val="3"/>
            <w:vMerge/>
            <w:shd w:val="clear" w:color="000000" w:fill="FFFFFF"/>
            <w:tcMar>
              <w:left w:w="34" w:type="dxa"/>
              <w:right w:w="34" w:type="dxa"/>
            </w:tcMar>
          </w:tcPr>
          <w:p w:rsidR="00116AB9" w:rsidRDefault="00116AB9"/>
        </w:tc>
      </w:tr>
      <w:tr w:rsidR="00116AB9">
        <w:trPr>
          <w:trHeight w:hRule="exact" w:val="3518"/>
        </w:trPr>
        <w:tc>
          <w:tcPr>
            <w:tcW w:w="143" w:type="dxa"/>
          </w:tcPr>
          <w:p w:rsidR="00116AB9" w:rsidRDefault="00116AB9"/>
        </w:tc>
        <w:tc>
          <w:tcPr>
            <w:tcW w:w="285" w:type="dxa"/>
          </w:tcPr>
          <w:p w:rsidR="00116AB9" w:rsidRDefault="00116AB9"/>
        </w:tc>
        <w:tc>
          <w:tcPr>
            <w:tcW w:w="710" w:type="dxa"/>
          </w:tcPr>
          <w:p w:rsidR="00116AB9" w:rsidRDefault="00116AB9"/>
        </w:tc>
        <w:tc>
          <w:tcPr>
            <w:tcW w:w="1419" w:type="dxa"/>
          </w:tcPr>
          <w:p w:rsidR="00116AB9" w:rsidRDefault="00116AB9"/>
        </w:tc>
        <w:tc>
          <w:tcPr>
            <w:tcW w:w="1419" w:type="dxa"/>
          </w:tcPr>
          <w:p w:rsidR="00116AB9" w:rsidRDefault="00116AB9"/>
        </w:tc>
        <w:tc>
          <w:tcPr>
            <w:tcW w:w="710" w:type="dxa"/>
          </w:tcPr>
          <w:p w:rsidR="00116AB9" w:rsidRDefault="00116AB9"/>
        </w:tc>
        <w:tc>
          <w:tcPr>
            <w:tcW w:w="426" w:type="dxa"/>
          </w:tcPr>
          <w:p w:rsidR="00116AB9" w:rsidRDefault="00116AB9"/>
        </w:tc>
        <w:tc>
          <w:tcPr>
            <w:tcW w:w="1277" w:type="dxa"/>
          </w:tcPr>
          <w:p w:rsidR="00116AB9" w:rsidRDefault="00116AB9"/>
        </w:tc>
        <w:tc>
          <w:tcPr>
            <w:tcW w:w="993" w:type="dxa"/>
          </w:tcPr>
          <w:p w:rsidR="00116AB9" w:rsidRDefault="00116AB9"/>
        </w:tc>
        <w:tc>
          <w:tcPr>
            <w:tcW w:w="2836" w:type="dxa"/>
          </w:tcPr>
          <w:p w:rsidR="00116AB9" w:rsidRDefault="00116AB9"/>
        </w:tc>
      </w:tr>
      <w:tr w:rsidR="00116AB9">
        <w:trPr>
          <w:trHeight w:hRule="exact" w:val="277"/>
        </w:trPr>
        <w:tc>
          <w:tcPr>
            <w:tcW w:w="143" w:type="dxa"/>
          </w:tcPr>
          <w:p w:rsidR="00116AB9" w:rsidRDefault="00116AB9"/>
        </w:tc>
        <w:tc>
          <w:tcPr>
            <w:tcW w:w="10079" w:type="dxa"/>
            <w:gridSpan w:val="9"/>
            <w:vMerge w:val="restart"/>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6AB9">
        <w:trPr>
          <w:trHeight w:hRule="exact" w:val="138"/>
        </w:trPr>
        <w:tc>
          <w:tcPr>
            <w:tcW w:w="143" w:type="dxa"/>
          </w:tcPr>
          <w:p w:rsidR="00116AB9" w:rsidRDefault="00116AB9"/>
        </w:tc>
        <w:tc>
          <w:tcPr>
            <w:tcW w:w="10079" w:type="dxa"/>
            <w:gridSpan w:val="9"/>
            <w:vMerge/>
            <w:shd w:val="clear" w:color="000000" w:fill="FFFFFF"/>
            <w:tcMar>
              <w:left w:w="34" w:type="dxa"/>
              <w:right w:w="34" w:type="dxa"/>
            </w:tcMar>
          </w:tcPr>
          <w:p w:rsidR="00116AB9" w:rsidRDefault="00116AB9"/>
        </w:tc>
      </w:tr>
      <w:tr w:rsidR="00116AB9">
        <w:trPr>
          <w:trHeight w:hRule="exact" w:val="1666"/>
        </w:trPr>
        <w:tc>
          <w:tcPr>
            <w:tcW w:w="143" w:type="dxa"/>
          </w:tcPr>
          <w:p w:rsidR="00116AB9" w:rsidRDefault="00116AB9"/>
        </w:tc>
        <w:tc>
          <w:tcPr>
            <w:tcW w:w="10079" w:type="dxa"/>
            <w:gridSpan w:val="9"/>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6AB9" w:rsidRDefault="00116AB9">
            <w:pPr>
              <w:spacing w:after="0" w:line="240" w:lineRule="auto"/>
              <w:jc w:val="center"/>
              <w:rPr>
                <w:sz w:val="24"/>
                <w:szCs w:val="24"/>
              </w:rPr>
            </w:pPr>
          </w:p>
          <w:p w:rsidR="00116AB9" w:rsidRDefault="008779C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6AB9" w:rsidRDefault="00116AB9">
            <w:pPr>
              <w:spacing w:after="0" w:line="240" w:lineRule="auto"/>
              <w:jc w:val="center"/>
              <w:rPr>
                <w:sz w:val="24"/>
                <w:szCs w:val="24"/>
              </w:rPr>
            </w:pPr>
          </w:p>
          <w:p w:rsidR="00116AB9" w:rsidRDefault="008779C4">
            <w:pPr>
              <w:spacing w:after="0" w:line="240" w:lineRule="auto"/>
              <w:jc w:val="center"/>
              <w:rPr>
                <w:sz w:val="24"/>
                <w:szCs w:val="24"/>
              </w:rPr>
            </w:pPr>
            <w:r>
              <w:rPr>
                <w:rFonts w:ascii="Times New Roman" w:hAnsi="Times New Roman" w:cs="Times New Roman"/>
                <w:color w:val="000000"/>
                <w:sz w:val="24"/>
                <w:szCs w:val="24"/>
              </w:rPr>
              <w:t>Омск, 2022</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6AB9">
        <w:trPr>
          <w:trHeight w:hRule="exact" w:val="2222"/>
        </w:trPr>
        <w:tc>
          <w:tcPr>
            <w:tcW w:w="10788"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16AB9" w:rsidRDefault="008779C4">
            <w:pPr>
              <w:spacing w:after="0" w:line="240" w:lineRule="auto"/>
              <w:rPr>
                <w:sz w:val="24"/>
                <w:szCs w:val="24"/>
              </w:rPr>
            </w:pPr>
            <w:r>
              <w:rPr>
                <w:rFonts w:ascii="Times New Roman" w:hAnsi="Times New Roman" w:cs="Times New Roman"/>
                <w:color w:val="000000"/>
                <w:sz w:val="24"/>
                <w:szCs w:val="24"/>
              </w:rPr>
              <w:t>Протокол от 25.03.2022 г.  №8</w:t>
            </w:r>
          </w:p>
        </w:tc>
      </w:tr>
      <w:tr w:rsidR="00116AB9">
        <w:trPr>
          <w:trHeight w:hRule="exact" w:val="277"/>
        </w:trPr>
        <w:tc>
          <w:tcPr>
            <w:tcW w:w="10788"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277"/>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6AB9">
        <w:trPr>
          <w:trHeight w:hRule="exact" w:val="555"/>
        </w:trPr>
        <w:tc>
          <w:tcPr>
            <w:tcW w:w="9640" w:type="dxa"/>
          </w:tcPr>
          <w:p w:rsidR="00116AB9" w:rsidRDefault="00116AB9"/>
        </w:tc>
      </w:tr>
      <w:tr w:rsidR="00116AB9">
        <w:trPr>
          <w:trHeight w:hRule="exact" w:val="8751"/>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6AB9" w:rsidRDefault="008779C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6AB9" w:rsidRDefault="008779C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6AB9" w:rsidRDefault="008779C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6AB9" w:rsidRDefault="008779C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AB9" w:rsidRDefault="008779C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6AB9" w:rsidRDefault="008779C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6AB9" w:rsidRDefault="008779C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6AB9" w:rsidRDefault="008779C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6AB9" w:rsidRDefault="008779C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6AB9" w:rsidRDefault="008779C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6AB9" w:rsidRDefault="008779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277"/>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6AB9">
        <w:trPr>
          <w:trHeight w:hRule="exact" w:val="14889"/>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6AB9" w:rsidRDefault="008779C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116AB9" w:rsidRDefault="008779C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6AB9" w:rsidRDefault="008779C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6AB9" w:rsidRDefault="008779C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2022/2023 учебный год, утвержденным приказом ректора от 28.03.2022 №28;</w:t>
            </w:r>
          </w:p>
          <w:p w:rsidR="00116AB9" w:rsidRDefault="008779C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в течение 2022/2023 учебного года:</w:t>
            </w:r>
          </w:p>
          <w:p w:rsidR="00116AB9" w:rsidRDefault="008779C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16AB9">
        <w:trPr>
          <w:trHeight w:hRule="exact" w:val="1125"/>
        </w:trPr>
        <w:tc>
          <w:tcPr>
            <w:tcW w:w="9654" w:type="dxa"/>
            <w:gridSpan w:val="3"/>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Б1.В.07 «Ценообразование».</w:t>
            </w:r>
          </w:p>
          <w:p w:rsidR="00116AB9" w:rsidRDefault="008779C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6AB9">
        <w:trPr>
          <w:trHeight w:hRule="exact" w:val="139"/>
        </w:trPr>
        <w:tc>
          <w:tcPr>
            <w:tcW w:w="3970" w:type="dxa"/>
          </w:tcPr>
          <w:p w:rsidR="00116AB9" w:rsidRDefault="00116AB9"/>
        </w:tc>
        <w:tc>
          <w:tcPr>
            <w:tcW w:w="4679" w:type="dxa"/>
          </w:tcPr>
          <w:p w:rsidR="00116AB9" w:rsidRDefault="00116AB9"/>
        </w:tc>
        <w:tc>
          <w:tcPr>
            <w:tcW w:w="993" w:type="dxa"/>
          </w:tcPr>
          <w:p w:rsidR="00116AB9" w:rsidRDefault="00116AB9"/>
        </w:tc>
      </w:tr>
      <w:tr w:rsidR="00116AB9">
        <w:trPr>
          <w:trHeight w:hRule="exact" w:val="3260"/>
        </w:trPr>
        <w:tc>
          <w:tcPr>
            <w:tcW w:w="9654" w:type="dxa"/>
            <w:gridSpan w:val="3"/>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6AB9" w:rsidRDefault="008779C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«Ценообразование»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6A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Код компетенции: ПК-1</w:t>
            </w:r>
          </w:p>
          <w:p w:rsidR="00116AB9" w:rsidRDefault="008779C4">
            <w:pPr>
              <w:spacing w:after="0" w:line="240" w:lineRule="auto"/>
              <w:rPr>
                <w:sz w:val="24"/>
                <w:szCs w:val="24"/>
              </w:rPr>
            </w:pPr>
            <w:r>
              <w:rPr>
                <w:rFonts w:ascii="Times New Roman" w:hAnsi="Times New Roman" w:cs="Times New Roman"/>
                <w:b/>
                <w:color w:val="000000"/>
                <w:sz w:val="24"/>
                <w:szCs w:val="24"/>
              </w:rPr>
              <w:t>Способен составлять планы и обосновывать закупки</w:t>
            </w:r>
          </w:p>
        </w:tc>
      </w:tr>
      <w:tr w:rsidR="00116AB9">
        <w:trPr>
          <w:trHeight w:hRule="exact" w:val="585"/>
        </w:trPr>
        <w:tc>
          <w:tcPr>
            <w:tcW w:w="9654" w:type="dxa"/>
            <w:gridSpan w:val="3"/>
            <w:shd w:val="clear" w:color="000000" w:fill="FFFFFF"/>
            <w:tcMar>
              <w:left w:w="34" w:type="dxa"/>
              <w:right w:w="34" w:type="dxa"/>
            </w:tcMar>
          </w:tcPr>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ПК-1.1 знать особенности ценообразования на рынке (по направлениям)</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ПК-1.6 уметь подготавливать план закупок, планграфик, вносить в них изменения</w:t>
            </w:r>
          </w:p>
        </w:tc>
      </w:tr>
      <w:tr w:rsidR="00116A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ПК-1.9 владеть навыками разработки плана закупок и осуществление подготовки изменений для внесения в план закупок</w:t>
            </w:r>
          </w:p>
        </w:tc>
      </w:tr>
      <w:tr w:rsidR="00116AB9">
        <w:trPr>
          <w:trHeight w:hRule="exact" w:val="277"/>
        </w:trPr>
        <w:tc>
          <w:tcPr>
            <w:tcW w:w="3970" w:type="dxa"/>
          </w:tcPr>
          <w:p w:rsidR="00116AB9" w:rsidRDefault="00116AB9"/>
        </w:tc>
        <w:tc>
          <w:tcPr>
            <w:tcW w:w="4679" w:type="dxa"/>
          </w:tcPr>
          <w:p w:rsidR="00116AB9" w:rsidRDefault="00116AB9"/>
        </w:tc>
        <w:tc>
          <w:tcPr>
            <w:tcW w:w="993" w:type="dxa"/>
          </w:tcPr>
          <w:p w:rsidR="00116AB9" w:rsidRDefault="00116AB9"/>
        </w:tc>
      </w:tr>
      <w:tr w:rsidR="00116AB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Код компетенции: ПК-3</w:t>
            </w:r>
          </w:p>
          <w:p w:rsidR="00116AB9" w:rsidRDefault="008779C4">
            <w:pPr>
              <w:spacing w:after="0" w:line="240" w:lineRule="auto"/>
              <w:rPr>
                <w:sz w:val="24"/>
                <w:szCs w:val="24"/>
              </w:rPr>
            </w:pPr>
            <w:r>
              <w:rPr>
                <w:rFonts w:ascii="Times New Roman" w:hAnsi="Times New Roman" w:cs="Times New Roman"/>
                <w:b/>
                <w:color w:val="000000"/>
                <w:sz w:val="24"/>
                <w:szCs w:val="24"/>
              </w:rPr>
              <w:t>Способен осуществлять мониторинг рынка предмета закупок для государственных, муниципальных и корпоративных нужд</w:t>
            </w:r>
          </w:p>
        </w:tc>
      </w:tr>
      <w:tr w:rsidR="00116AB9">
        <w:trPr>
          <w:trHeight w:hRule="exact" w:val="585"/>
        </w:trPr>
        <w:tc>
          <w:tcPr>
            <w:tcW w:w="9654" w:type="dxa"/>
            <w:gridSpan w:val="3"/>
            <w:shd w:val="clear" w:color="000000" w:fill="FFFFFF"/>
            <w:tcMar>
              <w:left w:w="34" w:type="dxa"/>
              <w:right w:w="34" w:type="dxa"/>
            </w:tcMar>
          </w:tcPr>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6AB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ПК-3.3 знать экономические основы и особенности ценообразования на рынке по направлениям</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ПК-3.6 уметь рассчитывать степень влияния ценообразующих параметров</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ПК-3.8 уметь составлять заключения по результатам проведенного анализа</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ПК-3.9 уметь консультировать о диапазоне цен на товары, работы, услуги</w:t>
            </w:r>
          </w:p>
        </w:tc>
      </w:tr>
      <w:tr w:rsidR="00116AB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ПК-3.10 владеть навыками мониторинга цен на товары, работы, услуги</w:t>
            </w:r>
          </w:p>
        </w:tc>
      </w:tr>
      <w:tr w:rsidR="00116AB9">
        <w:trPr>
          <w:trHeight w:hRule="exact" w:val="416"/>
        </w:trPr>
        <w:tc>
          <w:tcPr>
            <w:tcW w:w="3970" w:type="dxa"/>
          </w:tcPr>
          <w:p w:rsidR="00116AB9" w:rsidRDefault="00116AB9"/>
        </w:tc>
        <w:tc>
          <w:tcPr>
            <w:tcW w:w="4679" w:type="dxa"/>
          </w:tcPr>
          <w:p w:rsidR="00116AB9" w:rsidRDefault="00116AB9"/>
        </w:tc>
        <w:tc>
          <w:tcPr>
            <w:tcW w:w="993" w:type="dxa"/>
          </w:tcPr>
          <w:p w:rsidR="00116AB9" w:rsidRDefault="00116AB9"/>
        </w:tc>
      </w:tr>
      <w:tr w:rsidR="00116AB9">
        <w:trPr>
          <w:trHeight w:hRule="exact" w:val="304"/>
        </w:trPr>
        <w:tc>
          <w:tcPr>
            <w:tcW w:w="9654" w:type="dxa"/>
            <w:gridSpan w:val="3"/>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6AB9">
        <w:trPr>
          <w:trHeight w:hRule="exact" w:val="1366"/>
        </w:trPr>
        <w:tc>
          <w:tcPr>
            <w:tcW w:w="9654" w:type="dxa"/>
            <w:gridSpan w:val="3"/>
            <w:shd w:val="clear" w:color="000000" w:fill="FFFFFF"/>
            <w:tcMar>
              <w:left w:w="34" w:type="dxa"/>
              <w:right w:w="34" w:type="dxa"/>
            </w:tcMar>
          </w:tcPr>
          <w:p w:rsidR="00116AB9" w:rsidRDefault="00116AB9">
            <w:pPr>
              <w:spacing w:after="0" w:line="240" w:lineRule="auto"/>
              <w:jc w:val="both"/>
              <w:rPr>
                <w:sz w:val="24"/>
                <w:szCs w:val="24"/>
              </w:rPr>
            </w:pPr>
          </w:p>
          <w:p w:rsidR="00116AB9" w:rsidRDefault="008779C4">
            <w:pPr>
              <w:spacing w:after="0" w:line="240" w:lineRule="auto"/>
              <w:jc w:val="both"/>
              <w:rPr>
                <w:sz w:val="24"/>
                <w:szCs w:val="24"/>
              </w:rPr>
            </w:pPr>
            <w:r>
              <w:rPr>
                <w:rFonts w:ascii="Times New Roman" w:hAnsi="Times New Roman" w:cs="Times New Roman"/>
                <w:color w:val="000000"/>
                <w:sz w:val="24"/>
                <w:szCs w:val="24"/>
              </w:rPr>
              <w:t>Дисциплина Б1.В.07 «Ценообразование»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116AB9">
        <w:trPr>
          <w:trHeight w:hRule="exact" w:val="138"/>
        </w:trPr>
        <w:tc>
          <w:tcPr>
            <w:tcW w:w="3970" w:type="dxa"/>
          </w:tcPr>
          <w:p w:rsidR="00116AB9" w:rsidRDefault="00116AB9"/>
        </w:tc>
        <w:tc>
          <w:tcPr>
            <w:tcW w:w="4679" w:type="dxa"/>
          </w:tcPr>
          <w:p w:rsidR="00116AB9" w:rsidRDefault="00116AB9"/>
        </w:tc>
        <w:tc>
          <w:tcPr>
            <w:tcW w:w="993" w:type="dxa"/>
          </w:tcPr>
          <w:p w:rsidR="00116AB9" w:rsidRDefault="00116AB9"/>
        </w:tc>
      </w:tr>
      <w:tr w:rsidR="00116A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Коды</w:t>
            </w:r>
          </w:p>
          <w:p w:rsidR="00116AB9" w:rsidRDefault="008779C4">
            <w:pPr>
              <w:spacing w:after="0" w:line="240" w:lineRule="auto"/>
              <w:jc w:val="center"/>
              <w:rPr>
                <w:sz w:val="24"/>
                <w:szCs w:val="24"/>
              </w:rPr>
            </w:pPr>
            <w:r>
              <w:rPr>
                <w:rFonts w:ascii="Times New Roman" w:hAnsi="Times New Roman" w:cs="Times New Roman"/>
                <w:color w:val="000000"/>
                <w:sz w:val="24"/>
                <w:szCs w:val="24"/>
              </w:rPr>
              <w:t>форми-</w:t>
            </w:r>
          </w:p>
          <w:p w:rsidR="00116AB9" w:rsidRDefault="008779C4">
            <w:pPr>
              <w:spacing w:after="0" w:line="240" w:lineRule="auto"/>
              <w:jc w:val="center"/>
              <w:rPr>
                <w:sz w:val="24"/>
                <w:szCs w:val="24"/>
              </w:rPr>
            </w:pPr>
            <w:r>
              <w:rPr>
                <w:rFonts w:ascii="Times New Roman" w:hAnsi="Times New Roman" w:cs="Times New Roman"/>
                <w:color w:val="000000"/>
                <w:sz w:val="24"/>
                <w:szCs w:val="24"/>
              </w:rPr>
              <w:t>руемых</w:t>
            </w:r>
          </w:p>
          <w:p w:rsidR="00116AB9" w:rsidRDefault="008779C4">
            <w:pPr>
              <w:spacing w:after="0" w:line="240" w:lineRule="auto"/>
              <w:jc w:val="center"/>
              <w:rPr>
                <w:sz w:val="24"/>
                <w:szCs w:val="24"/>
              </w:rPr>
            </w:pPr>
            <w:r>
              <w:rPr>
                <w:rFonts w:ascii="Times New Roman" w:hAnsi="Times New Roman" w:cs="Times New Roman"/>
                <w:color w:val="000000"/>
                <w:sz w:val="24"/>
                <w:szCs w:val="24"/>
              </w:rPr>
              <w:t>компе-</w:t>
            </w:r>
          </w:p>
          <w:p w:rsidR="00116AB9" w:rsidRDefault="008779C4">
            <w:pPr>
              <w:spacing w:after="0" w:line="240" w:lineRule="auto"/>
              <w:jc w:val="center"/>
              <w:rPr>
                <w:sz w:val="24"/>
                <w:szCs w:val="24"/>
              </w:rPr>
            </w:pPr>
            <w:r>
              <w:rPr>
                <w:rFonts w:ascii="Times New Roman" w:hAnsi="Times New Roman" w:cs="Times New Roman"/>
                <w:color w:val="000000"/>
                <w:sz w:val="24"/>
                <w:szCs w:val="24"/>
              </w:rPr>
              <w:t>тенций</w:t>
            </w:r>
          </w:p>
        </w:tc>
      </w:tr>
      <w:tr w:rsidR="00116AB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116AB9"/>
        </w:tc>
      </w:tr>
      <w:tr w:rsidR="00116AB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116AB9"/>
        </w:tc>
      </w:tr>
      <w:tr w:rsidR="00116AB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pPr>
            <w:r>
              <w:rPr>
                <w:rFonts w:ascii="Times New Roman" w:hAnsi="Times New Roman" w:cs="Times New Roman"/>
                <w:color w:val="000000"/>
              </w:rPr>
              <w:t>Организация электронных торгов (практикум)</w:t>
            </w:r>
          </w:p>
          <w:p w:rsidR="00116AB9" w:rsidRDefault="008779C4">
            <w:pPr>
              <w:spacing w:after="0" w:line="240" w:lineRule="auto"/>
              <w:jc w:val="center"/>
            </w:pPr>
            <w:r>
              <w:rPr>
                <w:rFonts w:ascii="Times New Roman" w:hAnsi="Times New Roman" w:cs="Times New Roman"/>
                <w:color w:val="000000"/>
              </w:rPr>
              <w:t>Управление государственными закупками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pPr>
            <w:r>
              <w:rPr>
                <w:rFonts w:ascii="Times New Roman" w:hAnsi="Times New Roman" w:cs="Times New Roman"/>
                <w:color w:val="000000"/>
              </w:rPr>
              <w:t>Бюджетный процесс</w:t>
            </w:r>
          </w:p>
          <w:p w:rsidR="00116AB9" w:rsidRDefault="008779C4">
            <w:pPr>
              <w:spacing w:after="0" w:line="240" w:lineRule="auto"/>
              <w:jc w:val="center"/>
            </w:pPr>
            <w:r>
              <w:rPr>
                <w:rFonts w:ascii="Times New Roman" w:hAnsi="Times New Roman" w:cs="Times New Roman"/>
                <w:color w:val="000000"/>
              </w:rPr>
              <w:t>Системный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ПК-1, ПК-3</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16AB9">
        <w:trPr>
          <w:trHeight w:hRule="exact" w:val="1125"/>
        </w:trPr>
        <w:tc>
          <w:tcPr>
            <w:tcW w:w="9654" w:type="dxa"/>
            <w:gridSpan w:val="5"/>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6AB9">
        <w:trPr>
          <w:trHeight w:hRule="exact" w:val="585"/>
        </w:trPr>
        <w:tc>
          <w:tcPr>
            <w:tcW w:w="9654" w:type="dxa"/>
            <w:gridSpan w:val="5"/>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16AB9" w:rsidRDefault="008779C4">
            <w:pPr>
              <w:spacing w:after="0" w:line="240" w:lineRule="auto"/>
              <w:jc w:val="center"/>
              <w:rPr>
                <w:sz w:val="24"/>
                <w:szCs w:val="24"/>
              </w:rPr>
            </w:pPr>
            <w:r>
              <w:rPr>
                <w:rFonts w:ascii="Times New Roman" w:hAnsi="Times New Roman" w:cs="Times New Roman"/>
                <w:color w:val="000000"/>
                <w:sz w:val="24"/>
                <w:szCs w:val="24"/>
              </w:rPr>
              <w:t>Из них:</w:t>
            </w:r>
          </w:p>
        </w:tc>
      </w:tr>
      <w:tr w:rsidR="00116AB9">
        <w:trPr>
          <w:trHeight w:hRule="exact" w:val="138"/>
        </w:trPr>
        <w:tc>
          <w:tcPr>
            <w:tcW w:w="5671" w:type="dxa"/>
          </w:tcPr>
          <w:p w:rsidR="00116AB9" w:rsidRDefault="00116AB9"/>
        </w:tc>
        <w:tc>
          <w:tcPr>
            <w:tcW w:w="1702" w:type="dxa"/>
          </w:tcPr>
          <w:p w:rsidR="00116AB9" w:rsidRDefault="00116AB9"/>
        </w:tc>
        <w:tc>
          <w:tcPr>
            <w:tcW w:w="426" w:type="dxa"/>
          </w:tcPr>
          <w:p w:rsidR="00116AB9" w:rsidRDefault="00116AB9"/>
        </w:tc>
        <w:tc>
          <w:tcPr>
            <w:tcW w:w="710" w:type="dxa"/>
          </w:tcPr>
          <w:p w:rsidR="00116AB9" w:rsidRDefault="00116AB9"/>
        </w:tc>
        <w:tc>
          <w:tcPr>
            <w:tcW w:w="1135" w:type="dxa"/>
          </w:tcPr>
          <w:p w:rsidR="00116AB9" w:rsidRDefault="00116AB9"/>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72</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18</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0</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54</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0</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70</w:t>
            </w:r>
          </w:p>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36</w:t>
            </w:r>
          </w:p>
        </w:tc>
      </w:tr>
      <w:tr w:rsidR="00116AB9">
        <w:trPr>
          <w:trHeight w:hRule="exact" w:val="416"/>
        </w:trPr>
        <w:tc>
          <w:tcPr>
            <w:tcW w:w="5671" w:type="dxa"/>
          </w:tcPr>
          <w:p w:rsidR="00116AB9" w:rsidRDefault="00116AB9"/>
        </w:tc>
        <w:tc>
          <w:tcPr>
            <w:tcW w:w="1702" w:type="dxa"/>
          </w:tcPr>
          <w:p w:rsidR="00116AB9" w:rsidRDefault="00116AB9"/>
        </w:tc>
        <w:tc>
          <w:tcPr>
            <w:tcW w:w="426" w:type="dxa"/>
          </w:tcPr>
          <w:p w:rsidR="00116AB9" w:rsidRDefault="00116AB9"/>
        </w:tc>
        <w:tc>
          <w:tcPr>
            <w:tcW w:w="710" w:type="dxa"/>
          </w:tcPr>
          <w:p w:rsidR="00116AB9" w:rsidRDefault="00116AB9"/>
        </w:tc>
        <w:tc>
          <w:tcPr>
            <w:tcW w:w="1135" w:type="dxa"/>
          </w:tcPr>
          <w:p w:rsidR="00116AB9" w:rsidRDefault="00116AB9"/>
        </w:tc>
      </w:tr>
      <w:tr w:rsidR="00116AB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экзамены 7</w:t>
            </w:r>
          </w:p>
        </w:tc>
      </w:tr>
      <w:tr w:rsidR="00116AB9">
        <w:trPr>
          <w:trHeight w:hRule="exact" w:val="277"/>
        </w:trPr>
        <w:tc>
          <w:tcPr>
            <w:tcW w:w="5671" w:type="dxa"/>
          </w:tcPr>
          <w:p w:rsidR="00116AB9" w:rsidRDefault="00116AB9"/>
        </w:tc>
        <w:tc>
          <w:tcPr>
            <w:tcW w:w="1702" w:type="dxa"/>
          </w:tcPr>
          <w:p w:rsidR="00116AB9" w:rsidRDefault="00116AB9"/>
        </w:tc>
        <w:tc>
          <w:tcPr>
            <w:tcW w:w="426" w:type="dxa"/>
          </w:tcPr>
          <w:p w:rsidR="00116AB9" w:rsidRDefault="00116AB9"/>
        </w:tc>
        <w:tc>
          <w:tcPr>
            <w:tcW w:w="710" w:type="dxa"/>
          </w:tcPr>
          <w:p w:rsidR="00116AB9" w:rsidRDefault="00116AB9"/>
        </w:tc>
        <w:tc>
          <w:tcPr>
            <w:tcW w:w="1135" w:type="dxa"/>
          </w:tcPr>
          <w:p w:rsidR="00116AB9" w:rsidRDefault="00116AB9"/>
        </w:tc>
      </w:tr>
      <w:tr w:rsidR="00116AB9">
        <w:trPr>
          <w:trHeight w:hRule="exact" w:val="1666"/>
        </w:trPr>
        <w:tc>
          <w:tcPr>
            <w:tcW w:w="9654" w:type="dxa"/>
            <w:gridSpan w:val="5"/>
            <w:shd w:val="clear" w:color="000000" w:fill="FFFFFF"/>
            <w:tcMar>
              <w:left w:w="34" w:type="dxa"/>
              <w:right w:w="34" w:type="dxa"/>
            </w:tcMar>
          </w:tcPr>
          <w:p w:rsidR="00116AB9" w:rsidRDefault="00116AB9">
            <w:pPr>
              <w:spacing w:after="0" w:line="240" w:lineRule="auto"/>
              <w:jc w:val="center"/>
              <w:rPr>
                <w:sz w:val="24"/>
                <w:szCs w:val="24"/>
              </w:rPr>
            </w:pPr>
          </w:p>
          <w:p w:rsidR="00116AB9" w:rsidRDefault="008779C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6AB9" w:rsidRDefault="00116AB9">
            <w:pPr>
              <w:spacing w:after="0" w:line="240" w:lineRule="auto"/>
              <w:jc w:val="center"/>
              <w:rPr>
                <w:sz w:val="24"/>
                <w:szCs w:val="24"/>
              </w:rPr>
            </w:pPr>
          </w:p>
          <w:p w:rsidR="00116AB9" w:rsidRDefault="008779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6AB9">
        <w:trPr>
          <w:trHeight w:hRule="exact" w:val="416"/>
        </w:trPr>
        <w:tc>
          <w:tcPr>
            <w:tcW w:w="5671" w:type="dxa"/>
          </w:tcPr>
          <w:p w:rsidR="00116AB9" w:rsidRDefault="00116AB9"/>
        </w:tc>
        <w:tc>
          <w:tcPr>
            <w:tcW w:w="1702" w:type="dxa"/>
          </w:tcPr>
          <w:p w:rsidR="00116AB9" w:rsidRDefault="00116AB9"/>
        </w:tc>
        <w:tc>
          <w:tcPr>
            <w:tcW w:w="426" w:type="dxa"/>
          </w:tcPr>
          <w:p w:rsidR="00116AB9" w:rsidRDefault="00116AB9"/>
        </w:tc>
        <w:tc>
          <w:tcPr>
            <w:tcW w:w="710" w:type="dxa"/>
          </w:tcPr>
          <w:p w:rsidR="00116AB9" w:rsidRDefault="00116AB9"/>
        </w:tc>
        <w:tc>
          <w:tcPr>
            <w:tcW w:w="1135" w:type="dxa"/>
          </w:tcPr>
          <w:p w:rsidR="00116AB9" w:rsidRDefault="00116AB9"/>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6AB9" w:rsidRDefault="008779C4">
            <w:pPr>
              <w:spacing w:after="0" w:line="240" w:lineRule="auto"/>
              <w:jc w:val="center"/>
              <w:rPr>
                <w:sz w:val="24"/>
                <w:szCs w:val="24"/>
              </w:rPr>
            </w:pPr>
            <w:r>
              <w:rPr>
                <w:rFonts w:ascii="Times New Roman" w:hAnsi="Times New Roman" w:cs="Times New Roman"/>
                <w:color w:val="000000"/>
                <w:sz w:val="24"/>
                <w:szCs w:val="24"/>
              </w:rPr>
              <w:t>Часов</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B9" w:rsidRDefault="00116AB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B9" w:rsidRDefault="00116AB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6AB9" w:rsidRDefault="00116AB9"/>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70</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36</w:t>
            </w:r>
          </w:p>
        </w:tc>
      </w:tr>
      <w:tr w:rsidR="00116AB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2</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6AB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116AB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color w:val="000000"/>
                <w:sz w:val="24"/>
                <w:szCs w:val="24"/>
              </w:rPr>
              <w:t>180</w:t>
            </w:r>
          </w:p>
        </w:tc>
      </w:tr>
      <w:tr w:rsidR="00116AB9">
        <w:trPr>
          <w:trHeight w:hRule="exact" w:val="15113"/>
        </w:trPr>
        <w:tc>
          <w:tcPr>
            <w:tcW w:w="9654" w:type="dxa"/>
            <w:gridSpan w:val="4"/>
            <w:shd w:val="clear" w:color="000000" w:fill="FFFFFF"/>
            <w:tcMar>
              <w:left w:w="34" w:type="dxa"/>
              <w:right w:w="34" w:type="dxa"/>
            </w:tcMar>
          </w:tcPr>
          <w:p w:rsidR="00116AB9" w:rsidRDefault="00116AB9">
            <w:pPr>
              <w:spacing w:after="0" w:line="240" w:lineRule="auto"/>
              <w:jc w:val="both"/>
              <w:rPr>
                <w:sz w:val="20"/>
                <w:szCs w:val="20"/>
              </w:rPr>
            </w:pPr>
          </w:p>
          <w:p w:rsidR="00116AB9" w:rsidRDefault="008779C4">
            <w:pPr>
              <w:spacing w:after="0" w:line="240" w:lineRule="auto"/>
              <w:jc w:val="both"/>
              <w:rPr>
                <w:sz w:val="20"/>
                <w:szCs w:val="20"/>
              </w:rPr>
            </w:pPr>
            <w:r>
              <w:rPr>
                <w:rFonts w:ascii="Times New Roman" w:hAnsi="Times New Roman" w:cs="Times New Roman"/>
                <w:color w:val="000000"/>
                <w:sz w:val="20"/>
                <w:szCs w:val="20"/>
              </w:rPr>
              <w:t>* Примечания:</w:t>
            </w:r>
          </w:p>
          <w:p w:rsidR="00116AB9" w:rsidRDefault="008779C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6AB9" w:rsidRDefault="00877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6AB9" w:rsidRDefault="008779C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6AB9" w:rsidRDefault="008779C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6AB9" w:rsidRDefault="008779C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6AB9" w:rsidRDefault="00877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16AB9" w:rsidRDefault="008779C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6AB9" w:rsidRDefault="008779C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2719"/>
        </w:trPr>
        <w:tc>
          <w:tcPr>
            <w:tcW w:w="9654" w:type="dxa"/>
            <w:shd w:val="clear" w:color="000000" w:fill="FFFFFF"/>
            <w:tcMar>
              <w:left w:w="34" w:type="dxa"/>
              <w:right w:w="34" w:type="dxa"/>
            </w:tcMar>
          </w:tcPr>
          <w:p w:rsidR="00116AB9" w:rsidRDefault="008779C4">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6AB9">
        <w:trPr>
          <w:trHeight w:hRule="exact" w:val="585"/>
        </w:trPr>
        <w:tc>
          <w:tcPr>
            <w:tcW w:w="9654" w:type="dxa"/>
            <w:shd w:val="clear" w:color="000000" w:fill="FFFFFF"/>
            <w:tcMar>
              <w:left w:w="34" w:type="dxa"/>
              <w:right w:w="34" w:type="dxa"/>
            </w:tcMar>
          </w:tcPr>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6AB9">
        <w:trPr>
          <w:trHeight w:hRule="exact" w:val="277"/>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6AB9">
        <w:trPr>
          <w:trHeight w:hRule="exact" w:val="26"/>
        </w:trPr>
        <w:tc>
          <w:tcPr>
            <w:tcW w:w="9654" w:type="dxa"/>
            <w:vMerge w:val="restart"/>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116AB9">
        <w:trPr>
          <w:trHeight w:hRule="exact" w:val="277"/>
        </w:trPr>
        <w:tc>
          <w:tcPr>
            <w:tcW w:w="9654" w:type="dxa"/>
            <w:vMerge/>
            <w:shd w:val="clear" w:color="000000" w:fill="FFFFFF"/>
            <w:tcMar>
              <w:left w:w="34" w:type="dxa"/>
              <w:right w:w="34" w:type="dxa"/>
            </w:tcMar>
          </w:tcPr>
          <w:p w:rsidR="00116AB9" w:rsidRDefault="00116AB9"/>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Сущность цены</w:t>
            </w:r>
          </w:p>
          <w:p w:rsidR="00116AB9" w:rsidRDefault="008779C4">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p w:rsidR="00116AB9" w:rsidRDefault="008779C4">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116AB9" w:rsidRDefault="008779C4">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116AB9" w:rsidRDefault="008779C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116AB9" w:rsidRDefault="008779C4">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p w:rsidR="00116AB9" w:rsidRDefault="008779C4">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116AB9" w:rsidRDefault="008779C4">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Проблемы современного ценообразования</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116AB9" w:rsidRDefault="008779C4">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p w:rsidR="00116AB9" w:rsidRDefault="008779C4">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116AB9">
        <w:trPr>
          <w:trHeight w:hRule="exact" w:val="277"/>
        </w:trPr>
        <w:tc>
          <w:tcPr>
            <w:tcW w:w="9654" w:type="dxa"/>
            <w:shd w:val="clear" w:color="000000" w:fill="FFFFFF"/>
            <w:tcMar>
              <w:left w:w="34" w:type="dxa"/>
              <w:right w:w="34" w:type="dxa"/>
            </w:tcMar>
          </w:tcPr>
          <w:p w:rsidR="00116AB9" w:rsidRDefault="008779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6AB9">
        <w:trPr>
          <w:trHeight w:hRule="exact" w:val="14"/>
        </w:trPr>
        <w:tc>
          <w:tcPr>
            <w:tcW w:w="9640" w:type="dxa"/>
          </w:tcPr>
          <w:p w:rsidR="00116AB9" w:rsidRDefault="00116AB9"/>
        </w:tc>
      </w:tr>
      <w:tr w:rsidR="00116AB9">
        <w:trPr>
          <w:trHeight w:hRule="exact" w:val="277"/>
        </w:trPr>
        <w:tc>
          <w:tcPr>
            <w:tcW w:w="9654" w:type="dxa"/>
            <w:shd w:val="clear" w:color="000000" w:fill="FFFFFF"/>
            <w:tcMar>
              <w:left w:w="34" w:type="dxa"/>
              <w:right w:w="34" w:type="dxa"/>
            </w:tcMar>
          </w:tcPr>
          <w:p w:rsidR="00116AB9" w:rsidRDefault="00116AB9"/>
        </w:tc>
      </w:tr>
      <w:tr w:rsidR="00116AB9">
        <w:trPr>
          <w:trHeight w:hRule="exact" w:val="28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tc>
      </w:tr>
      <w:tr w:rsidR="00116AB9">
        <w:trPr>
          <w:trHeight w:hRule="exact" w:val="14"/>
        </w:trPr>
        <w:tc>
          <w:tcPr>
            <w:tcW w:w="9640" w:type="dxa"/>
          </w:tcPr>
          <w:p w:rsidR="00116AB9" w:rsidRDefault="00116AB9"/>
        </w:tc>
      </w:tr>
      <w:tr w:rsidR="00116AB9">
        <w:trPr>
          <w:trHeight w:hRule="exact" w:val="277"/>
        </w:trPr>
        <w:tc>
          <w:tcPr>
            <w:tcW w:w="9654" w:type="dxa"/>
            <w:shd w:val="clear" w:color="000000" w:fill="FFFFFF"/>
            <w:tcMar>
              <w:left w:w="34" w:type="dxa"/>
              <w:right w:w="34" w:type="dxa"/>
            </w:tcMar>
          </w:tcPr>
          <w:p w:rsidR="00116AB9" w:rsidRDefault="00116AB9"/>
        </w:tc>
      </w:tr>
      <w:tr w:rsidR="00116AB9">
        <w:trPr>
          <w:trHeight w:hRule="exact" w:val="28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r w:rsidR="00116AB9">
        <w:trPr>
          <w:trHeight w:hRule="exact" w:val="14"/>
        </w:trPr>
        <w:tc>
          <w:tcPr>
            <w:tcW w:w="9640" w:type="dxa"/>
          </w:tcPr>
          <w:p w:rsidR="00116AB9" w:rsidRDefault="00116AB9"/>
        </w:tc>
      </w:tr>
      <w:tr w:rsidR="00116AB9">
        <w:trPr>
          <w:trHeight w:hRule="exact" w:val="277"/>
        </w:trPr>
        <w:tc>
          <w:tcPr>
            <w:tcW w:w="9654" w:type="dxa"/>
            <w:shd w:val="clear" w:color="000000" w:fill="FFFFFF"/>
            <w:tcMar>
              <w:left w:w="34" w:type="dxa"/>
              <w:right w:w="34" w:type="dxa"/>
            </w:tcMar>
          </w:tcPr>
          <w:p w:rsidR="00116AB9" w:rsidRDefault="00116AB9"/>
        </w:tc>
      </w:tr>
      <w:tr w:rsidR="00116AB9">
        <w:trPr>
          <w:trHeight w:hRule="exact" w:val="55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Цена по договорам</w:t>
            </w:r>
          </w:p>
          <w:p w:rsidR="00116AB9" w:rsidRDefault="008779C4">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116AB9">
        <w:trPr>
          <w:trHeight w:hRule="exact" w:val="14"/>
        </w:trPr>
        <w:tc>
          <w:tcPr>
            <w:tcW w:w="9640" w:type="dxa"/>
          </w:tcPr>
          <w:p w:rsidR="00116AB9" w:rsidRDefault="00116AB9"/>
        </w:tc>
      </w:tr>
      <w:tr w:rsidR="00116AB9">
        <w:trPr>
          <w:trHeight w:hRule="exact" w:val="277"/>
        </w:trPr>
        <w:tc>
          <w:tcPr>
            <w:tcW w:w="9654" w:type="dxa"/>
            <w:shd w:val="clear" w:color="000000" w:fill="FFFFFF"/>
            <w:tcMar>
              <w:left w:w="34" w:type="dxa"/>
              <w:right w:w="34" w:type="dxa"/>
            </w:tcMar>
          </w:tcPr>
          <w:p w:rsidR="00116AB9" w:rsidRDefault="00116AB9"/>
        </w:tc>
      </w:tr>
      <w:tr w:rsidR="00116AB9">
        <w:trPr>
          <w:trHeight w:hRule="exact" w:val="285"/>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tc>
      </w:tr>
      <w:tr w:rsidR="00116AB9">
        <w:trPr>
          <w:trHeight w:hRule="exact" w:val="14"/>
        </w:trPr>
        <w:tc>
          <w:tcPr>
            <w:tcW w:w="9640" w:type="dxa"/>
          </w:tcPr>
          <w:p w:rsidR="00116AB9" w:rsidRDefault="00116AB9"/>
        </w:tc>
      </w:tr>
      <w:tr w:rsidR="00116AB9">
        <w:trPr>
          <w:trHeight w:hRule="exact" w:val="277"/>
        </w:trPr>
        <w:tc>
          <w:tcPr>
            <w:tcW w:w="9654" w:type="dxa"/>
            <w:shd w:val="clear" w:color="000000" w:fill="FFFFFF"/>
            <w:tcMar>
              <w:left w:w="34" w:type="dxa"/>
              <w:right w:w="34" w:type="dxa"/>
            </w:tcMar>
          </w:tcPr>
          <w:p w:rsidR="00116AB9" w:rsidRDefault="00116AB9"/>
        </w:tc>
      </w:tr>
      <w:tr w:rsidR="00116AB9">
        <w:trPr>
          <w:trHeight w:hRule="exact" w:val="555"/>
        </w:trPr>
        <w:tc>
          <w:tcPr>
            <w:tcW w:w="9654" w:type="dxa"/>
            <w:shd w:val="clear" w:color="000000" w:fill="FFFFFF"/>
            <w:tcMar>
              <w:left w:w="34" w:type="dxa"/>
              <w:right w:w="34" w:type="dxa"/>
            </w:tcMar>
          </w:tcPr>
          <w:p w:rsidR="00116AB9" w:rsidRDefault="00116AB9">
            <w:pPr>
              <w:spacing w:after="0" w:line="240" w:lineRule="auto"/>
              <w:jc w:val="both"/>
              <w:rPr>
                <w:sz w:val="24"/>
                <w:szCs w:val="24"/>
              </w:rPr>
            </w:pPr>
          </w:p>
          <w:p w:rsidR="00116AB9" w:rsidRDefault="008779C4">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6AB9">
        <w:trPr>
          <w:trHeight w:hRule="exact" w:val="277"/>
        </w:trPr>
        <w:tc>
          <w:tcPr>
            <w:tcW w:w="9654" w:type="dxa"/>
            <w:gridSpan w:val="2"/>
            <w:shd w:val="clear" w:color="000000" w:fill="FFFFFF"/>
            <w:tcMar>
              <w:left w:w="34" w:type="dxa"/>
              <w:right w:w="34" w:type="dxa"/>
            </w:tcMar>
          </w:tcPr>
          <w:p w:rsidR="00116AB9" w:rsidRDefault="00116AB9"/>
        </w:tc>
      </w:tr>
      <w:tr w:rsidR="00116AB9">
        <w:trPr>
          <w:trHeight w:hRule="exact" w:val="285"/>
        </w:trPr>
        <w:tc>
          <w:tcPr>
            <w:tcW w:w="9654" w:type="dxa"/>
            <w:gridSpan w:val="2"/>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tc>
      </w:tr>
      <w:tr w:rsidR="00116AB9">
        <w:trPr>
          <w:trHeight w:hRule="exact" w:val="14"/>
        </w:trPr>
        <w:tc>
          <w:tcPr>
            <w:tcW w:w="285" w:type="dxa"/>
          </w:tcPr>
          <w:p w:rsidR="00116AB9" w:rsidRDefault="00116AB9"/>
        </w:tc>
        <w:tc>
          <w:tcPr>
            <w:tcW w:w="9356" w:type="dxa"/>
          </w:tcPr>
          <w:p w:rsidR="00116AB9" w:rsidRDefault="00116AB9"/>
        </w:tc>
      </w:tr>
      <w:tr w:rsidR="00116AB9">
        <w:trPr>
          <w:trHeight w:hRule="exact" w:val="277"/>
        </w:trPr>
        <w:tc>
          <w:tcPr>
            <w:tcW w:w="9654" w:type="dxa"/>
            <w:gridSpan w:val="2"/>
            <w:shd w:val="clear" w:color="000000" w:fill="FFFFFF"/>
            <w:tcMar>
              <w:left w:w="34" w:type="dxa"/>
              <w:right w:w="34" w:type="dxa"/>
            </w:tcMar>
          </w:tcPr>
          <w:p w:rsidR="00116AB9" w:rsidRDefault="00116AB9"/>
        </w:tc>
      </w:tr>
      <w:tr w:rsidR="00116AB9">
        <w:trPr>
          <w:trHeight w:hRule="exact" w:val="555"/>
        </w:trPr>
        <w:tc>
          <w:tcPr>
            <w:tcW w:w="9654" w:type="dxa"/>
            <w:gridSpan w:val="2"/>
            <w:shd w:val="clear" w:color="000000" w:fill="FFFFFF"/>
            <w:tcMar>
              <w:left w:w="34" w:type="dxa"/>
              <w:right w:w="34" w:type="dxa"/>
            </w:tcMar>
          </w:tcPr>
          <w:p w:rsidR="00116AB9" w:rsidRDefault="00116AB9">
            <w:pPr>
              <w:spacing w:after="0" w:line="240" w:lineRule="auto"/>
              <w:jc w:val="both"/>
              <w:rPr>
                <w:sz w:val="24"/>
                <w:szCs w:val="24"/>
              </w:rPr>
            </w:pPr>
          </w:p>
          <w:p w:rsidR="00116AB9" w:rsidRDefault="008779C4">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r w:rsidR="00116AB9">
        <w:trPr>
          <w:trHeight w:hRule="exact" w:val="14"/>
        </w:trPr>
        <w:tc>
          <w:tcPr>
            <w:tcW w:w="285" w:type="dxa"/>
          </w:tcPr>
          <w:p w:rsidR="00116AB9" w:rsidRDefault="00116AB9"/>
        </w:tc>
        <w:tc>
          <w:tcPr>
            <w:tcW w:w="9356" w:type="dxa"/>
          </w:tcPr>
          <w:p w:rsidR="00116AB9" w:rsidRDefault="00116AB9"/>
        </w:tc>
      </w:tr>
      <w:tr w:rsidR="00116AB9">
        <w:trPr>
          <w:trHeight w:hRule="exact" w:val="277"/>
        </w:trPr>
        <w:tc>
          <w:tcPr>
            <w:tcW w:w="9654" w:type="dxa"/>
            <w:gridSpan w:val="2"/>
            <w:shd w:val="clear" w:color="000000" w:fill="FFFFFF"/>
            <w:tcMar>
              <w:left w:w="34" w:type="dxa"/>
              <w:right w:w="34" w:type="dxa"/>
            </w:tcMar>
          </w:tcPr>
          <w:p w:rsidR="00116AB9" w:rsidRDefault="00116AB9"/>
        </w:tc>
      </w:tr>
      <w:tr w:rsidR="00116AB9">
        <w:trPr>
          <w:trHeight w:hRule="exact" w:val="555"/>
        </w:trPr>
        <w:tc>
          <w:tcPr>
            <w:tcW w:w="9654" w:type="dxa"/>
            <w:gridSpan w:val="2"/>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Акцизы</w:t>
            </w:r>
          </w:p>
          <w:p w:rsidR="00116AB9" w:rsidRDefault="008779C4">
            <w:pPr>
              <w:spacing w:after="0" w:line="240" w:lineRule="auto"/>
              <w:jc w:val="both"/>
              <w:rPr>
                <w:sz w:val="24"/>
                <w:szCs w:val="24"/>
              </w:rPr>
            </w:pPr>
            <w:r>
              <w:rPr>
                <w:rFonts w:ascii="Times New Roman" w:hAnsi="Times New Roman" w:cs="Times New Roman"/>
                <w:color w:val="000000"/>
                <w:sz w:val="24"/>
                <w:szCs w:val="24"/>
              </w:rPr>
              <w:t>Налоги</w:t>
            </w:r>
          </w:p>
        </w:tc>
      </w:tr>
      <w:tr w:rsidR="00116AB9">
        <w:trPr>
          <w:trHeight w:hRule="exact" w:val="14"/>
        </w:trPr>
        <w:tc>
          <w:tcPr>
            <w:tcW w:w="285" w:type="dxa"/>
          </w:tcPr>
          <w:p w:rsidR="00116AB9" w:rsidRDefault="00116AB9"/>
        </w:tc>
        <w:tc>
          <w:tcPr>
            <w:tcW w:w="9356" w:type="dxa"/>
          </w:tcPr>
          <w:p w:rsidR="00116AB9" w:rsidRDefault="00116AB9"/>
        </w:tc>
      </w:tr>
      <w:tr w:rsidR="00116AB9">
        <w:trPr>
          <w:trHeight w:hRule="exact" w:val="277"/>
        </w:trPr>
        <w:tc>
          <w:tcPr>
            <w:tcW w:w="9654" w:type="dxa"/>
            <w:gridSpan w:val="2"/>
            <w:shd w:val="clear" w:color="000000" w:fill="FFFFFF"/>
            <w:tcMar>
              <w:left w:w="34" w:type="dxa"/>
              <w:right w:w="34" w:type="dxa"/>
            </w:tcMar>
          </w:tcPr>
          <w:p w:rsidR="00116AB9" w:rsidRDefault="00116AB9"/>
        </w:tc>
      </w:tr>
      <w:tr w:rsidR="00116AB9">
        <w:trPr>
          <w:trHeight w:hRule="exact" w:val="285"/>
        </w:trPr>
        <w:tc>
          <w:tcPr>
            <w:tcW w:w="9654" w:type="dxa"/>
            <w:gridSpan w:val="2"/>
            <w:shd w:val="clear" w:color="000000" w:fill="FFFFFF"/>
            <w:tcMar>
              <w:left w:w="34" w:type="dxa"/>
              <w:right w:w="34" w:type="dxa"/>
            </w:tcMar>
          </w:tcPr>
          <w:p w:rsidR="00116AB9" w:rsidRDefault="00116AB9">
            <w:pPr>
              <w:spacing w:after="0" w:line="240" w:lineRule="auto"/>
              <w:jc w:val="both"/>
              <w:rPr>
                <w:sz w:val="24"/>
                <w:szCs w:val="24"/>
              </w:rPr>
            </w:pPr>
          </w:p>
        </w:tc>
      </w:tr>
      <w:tr w:rsidR="00116AB9">
        <w:trPr>
          <w:trHeight w:hRule="exact" w:val="855"/>
        </w:trPr>
        <w:tc>
          <w:tcPr>
            <w:tcW w:w="9654" w:type="dxa"/>
            <w:gridSpan w:val="2"/>
            <w:shd w:val="clear" w:color="000000" w:fill="FFFFFF"/>
            <w:tcMar>
              <w:left w:w="34" w:type="dxa"/>
              <w:right w:w="34" w:type="dxa"/>
            </w:tcMar>
          </w:tcPr>
          <w:p w:rsidR="00116AB9" w:rsidRDefault="00116AB9">
            <w:pPr>
              <w:spacing w:after="0" w:line="240" w:lineRule="auto"/>
              <w:rPr>
                <w:sz w:val="24"/>
                <w:szCs w:val="24"/>
              </w:rPr>
            </w:pPr>
          </w:p>
          <w:p w:rsidR="00116AB9" w:rsidRDefault="008779C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6AB9">
        <w:trPr>
          <w:trHeight w:hRule="exact" w:val="5182"/>
        </w:trPr>
        <w:tc>
          <w:tcPr>
            <w:tcW w:w="9654" w:type="dxa"/>
            <w:gridSpan w:val="2"/>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«Ценообразование» / Алексеев Н.Е.. – Омск: Изд-во Омской гуманитарной академии, 2022.</w:t>
            </w:r>
          </w:p>
          <w:p w:rsidR="00116AB9" w:rsidRDefault="008779C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6AB9" w:rsidRDefault="008779C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6AB9" w:rsidRDefault="008779C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6AB9">
        <w:trPr>
          <w:trHeight w:hRule="exact" w:val="138"/>
        </w:trPr>
        <w:tc>
          <w:tcPr>
            <w:tcW w:w="285" w:type="dxa"/>
          </w:tcPr>
          <w:p w:rsidR="00116AB9" w:rsidRDefault="00116AB9"/>
        </w:tc>
        <w:tc>
          <w:tcPr>
            <w:tcW w:w="9356" w:type="dxa"/>
          </w:tcPr>
          <w:p w:rsidR="00116AB9" w:rsidRDefault="00116AB9"/>
        </w:tc>
      </w:tr>
      <w:tr w:rsidR="00116AB9">
        <w:trPr>
          <w:trHeight w:hRule="exact" w:val="855"/>
        </w:trPr>
        <w:tc>
          <w:tcPr>
            <w:tcW w:w="9654" w:type="dxa"/>
            <w:gridSpan w:val="2"/>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6AB9" w:rsidRDefault="008779C4">
            <w:pPr>
              <w:spacing w:after="0" w:line="240" w:lineRule="auto"/>
              <w:rPr>
                <w:sz w:val="24"/>
                <w:szCs w:val="24"/>
              </w:rPr>
            </w:pPr>
            <w:r>
              <w:rPr>
                <w:rFonts w:ascii="Times New Roman" w:hAnsi="Times New Roman" w:cs="Times New Roman"/>
                <w:b/>
                <w:color w:val="000000"/>
                <w:sz w:val="24"/>
                <w:szCs w:val="24"/>
              </w:rPr>
              <w:t>Основная:</w:t>
            </w:r>
          </w:p>
        </w:tc>
      </w:tr>
      <w:tr w:rsidR="00116AB9">
        <w:trPr>
          <w:trHeight w:hRule="exact" w:val="1096"/>
        </w:trPr>
        <w:tc>
          <w:tcPr>
            <w:tcW w:w="9654" w:type="dxa"/>
            <w:gridSpan w:val="2"/>
            <w:shd w:val="clear" w:color="000000" w:fill="FFFFFF"/>
            <w:tcMar>
              <w:left w:w="34" w:type="dxa"/>
              <w:right w:w="34" w:type="dxa"/>
            </w:tcMar>
          </w:tcPr>
          <w:p w:rsidR="00116AB9" w:rsidRDefault="00877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035F">
                <w:rPr>
                  <w:rStyle w:val="a3"/>
                </w:rPr>
                <w:t>https://urait.ru/bcode/450125</w:t>
              </w:r>
            </w:hyperlink>
            <w:r>
              <w:t xml:space="preserve"> </w:t>
            </w:r>
          </w:p>
        </w:tc>
      </w:tr>
      <w:tr w:rsidR="00116AB9">
        <w:trPr>
          <w:trHeight w:hRule="exact" w:val="555"/>
        </w:trPr>
        <w:tc>
          <w:tcPr>
            <w:tcW w:w="9654" w:type="dxa"/>
            <w:gridSpan w:val="2"/>
            <w:shd w:val="clear" w:color="000000" w:fill="FFFFFF"/>
            <w:tcMar>
              <w:left w:w="34" w:type="dxa"/>
              <w:right w:w="34" w:type="dxa"/>
            </w:tcMar>
          </w:tcPr>
          <w:p w:rsidR="00116AB9" w:rsidRDefault="00877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035F">
                <w:rPr>
                  <w:rStyle w:val="a3"/>
                </w:rPr>
                <w:t>https://urait.ru/bcode/449760</w:t>
              </w:r>
            </w:hyperlink>
            <w:r>
              <w:t xml:space="preserve"> </w:t>
            </w:r>
          </w:p>
        </w:tc>
      </w:tr>
      <w:tr w:rsidR="00116AB9">
        <w:trPr>
          <w:trHeight w:hRule="exact" w:val="277"/>
        </w:trPr>
        <w:tc>
          <w:tcPr>
            <w:tcW w:w="285" w:type="dxa"/>
          </w:tcPr>
          <w:p w:rsidR="00116AB9" w:rsidRDefault="00116AB9"/>
        </w:tc>
        <w:tc>
          <w:tcPr>
            <w:tcW w:w="9370"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i/>
                <w:color w:val="000000"/>
                <w:sz w:val="24"/>
                <w:szCs w:val="24"/>
              </w:rPr>
              <w:t>Дополнительная:</w:t>
            </w:r>
          </w:p>
        </w:tc>
      </w:tr>
      <w:tr w:rsidR="00116AB9">
        <w:trPr>
          <w:trHeight w:hRule="exact" w:val="26"/>
        </w:trPr>
        <w:tc>
          <w:tcPr>
            <w:tcW w:w="9654" w:type="dxa"/>
            <w:gridSpan w:val="2"/>
            <w:vMerge w:val="restart"/>
            <w:shd w:val="clear" w:color="000000" w:fill="FFFFFF"/>
            <w:tcMar>
              <w:left w:w="34" w:type="dxa"/>
              <w:right w:w="34" w:type="dxa"/>
            </w:tcMar>
          </w:tcPr>
          <w:p w:rsidR="00116AB9" w:rsidRDefault="008779C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035F">
                <w:rPr>
                  <w:rStyle w:val="a3"/>
                </w:rPr>
                <w:t>http://www.iprbookshop.ru/99397.html</w:t>
              </w:r>
            </w:hyperlink>
            <w:r>
              <w:t xml:space="preserve"> </w:t>
            </w:r>
          </w:p>
        </w:tc>
      </w:tr>
      <w:tr w:rsidR="00116AB9">
        <w:trPr>
          <w:trHeight w:hRule="exact" w:val="1069"/>
        </w:trPr>
        <w:tc>
          <w:tcPr>
            <w:tcW w:w="9654" w:type="dxa"/>
            <w:gridSpan w:val="2"/>
            <w:vMerge/>
            <w:shd w:val="clear" w:color="000000" w:fill="FFFFFF"/>
            <w:tcMar>
              <w:left w:w="34" w:type="dxa"/>
              <w:right w:w="34" w:type="dxa"/>
            </w:tcMar>
          </w:tcPr>
          <w:p w:rsidR="00116AB9" w:rsidRDefault="00116AB9"/>
        </w:tc>
      </w:tr>
      <w:tr w:rsidR="00116AB9">
        <w:trPr>
          <w:trHeight w:hRule="exact" w:val="555"/>
        </w:trPr>
        <w:tc>
          <w:tcPr>
            <w:tcW w:w="9654" w:type="dxa"/>
            <w:gridSpan w:val="2"/>
            <w:shd w:val="clear" w:color="000000" w:fill="FFFFFF"/>
            <w:tcMar>
              <w:left w:w="34" w:type="dxa"/>
              <w:right w:w="34" w:type="dxa"/>
            </w:tcMar>
          </w:tcPr>
          <w:p w:rsidR="00116AB9" w:rsidRDefault="008779C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035F">
                <w:rPr>
                  <w:rStyle w:val="a3"/>
                </w:rPr>
                <w:t>https://urait.ru/bcode/454470</w:t>
              </w:r>
            </w:hyperlink>
            <w:r>
              <w:t xml:space="preserve"> </w:t>
            </w:r>
          </w:p>
        </w:tc>
      </w:tr>
      <w:tr w:rsidR="00116AB9">
        <w:trPr>
          <w:trHeight w:hRule="exact" w:val="585"/>
        </w:trPr>
        <w:tc>
          <w:tcPr>
            <w:tcW w:w="9654" w:type="dxa"/>
            <w:gridSpan w:val="2"/>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6AB9">
        <w:trPr>
          <w:trHeight w:hRule="exact" w:val="1340"/>
        </w:trPr>
        <w:tc>
          <w:tcPr>
            <w:tcW w:w="9654" w:type="dxa"/>
            <w:gridSpan w:val="2"/>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035F">
                <w:rPr>
                  <w:rStyle w:val="a3"/>
                  <w:rFonts w:ascii="Times New Roman" w:hAnsi="Times New Roman" w:cs="Times New Roman"/>
                  <w:sz w:val="24"/>
                  <w:szCs w:val="24"/>
                </w:rPr>
                <w:t>http://www.iprbookshop.ru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035F">
                <w:rPr>
                  <w:rStyle w:val="a3"/>
                  <w:rFonts w:ascii="Times New Roman" w:hAnsi="Times New Roman" w:cs="Times New Roman"/>
                  <w:sz w:val="24"/>
                  <w:szCs w:val="24"/>
                </w:rPr>
                <w:t>http://biblio-online.ru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F035F">
                <w:rPr>
                  <w:rStyle w:val="a3"/>
                  <w:rFonts w:ascii="Times New Roman" w:hAnsi="Times New Roman" w:cs="Times New Roman"/>
                  <w:sz w:val="24"/>
                  <w:szCs w:val="24"/>
                </w:rPr>
                <w:t>http://window.edu.ru/</w:t>
              </w:r>
            </w:hyperlink>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8669"/>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7F035F">
                <w:rPr>
                  <w:rStyle w:val="a3"/>
                  <w:rFonts w:ascii="Times New Roman" w:hAnsi="Times New Roman" w:cs="Times New Roman"/>
                  <w:sz w:val="24"/>
                  <w:szCs w:val="24"/>
                </w:rPr>
                <w:t>http://elibrary.ru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035F">
                <w:rPr>
                  <w:rStyle w:val="a3"/>
                  <w:rFonts w:ascii="Times New Roman" w:hAnsi="Times New Roman" w:cs="Times New Roman"/>
                  <w:sz w:val="24"/>
                  <w:szCs w:val="24"/>
                </w:rPr>
                <w:t>http://www.sciencedirect.com</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035F">
                <w:rPr>
                  <w:rStyle w:val="a3"/>
                  <w:rFonts w:ascii="Times New Roman" w:hAnsi="Times New Roman" w:cs="Times New Roman"/>
                  <w:sz w:val="24"/>
                  <w:szCs w:val="24"/>
                </w:rPr>
                <w:t>http://journals.cambridge.org</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035F">
                <w:rPr>
                  <w:rStyle w:val="a3"/>
                  <w:rFonts w:ascii="Times New Roman" w:hAnsi="Times New Roman" w:cs="Times New Roman"/>
                  <w:sz w:val="24"/>
                  <w:szCs w:val="24"/>
                </w:rPr>
                <w:t>http://www.oxfordjoumals.org</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035F">
                <w:rPr>
                  <w:rStyle w:val="a3"/>
                  <w:rFonts w:ascii="Times New Roman" w:hAnsi="Times New Roman" w:cs="Times New Roman"/>
                  <w:sz w:val="24"/>
                  <w:szCs w:val="24"/>
                </w:rPr>
                <w:t>http://dic.academic.ru/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035F">
                <w:rPr>
                  <w:rStyle w:val="a3"/>
                  <w:rFonts w:ascii="Times New Roman" w:hAnsi="Times New Roman" w:cs="Times New Roman"/>
                  <w:sz w:val="24"/>
                  <w:szCs w:val="24"/>
                </w:rPr>
                <w:t>http://www.benran.ru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035F">
                <w:rPr>
                  <w:rStyle w:val="a3"/>
                  <w:rFonts w:ascii="Times New Roman" w:hAnsi="Times New Roman" w:cs="Times New Roman"/>
                  <w:sz w:val="24"/>
                  <w:szCs w:val="24"/>
                </w:rPr>
                <w:t>http://www.gks.ru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035F">
                <w:rPr>
                  <w:rStyle w:val="a3"/>
                  <w:rFonts w:ascii="Times New Roman" w:hAnsi="Times New Roman" w:cs="Times New Roman"/>
                  <w:sz w:val="24"/>
                  <w:szCs w:val="24"/>
                </w:rPr>
                <w:t>http://diss.rsl.ru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035F">
                <w:rPr>
                  <w:rStyle w:val="a3"/>
                  <w:rFonts w:ascii="Times New Roman" w:hAnsi="Times New Roman" w:cs="Times New Roman"/>
                  <w:sz w:val="24"/>
                  <w:szCs w:val="24"/>
                </w:rPr>
                <w:t>http://ru.spinform.ru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6AB9" w:rsidRDefault="00877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6AB9">
        <w:trPr>
          <w:trHeight w:hRule="exact" w:val="31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6AB9">
        <w:trPr>
          <w:trHeight w:hRule="exact" w:val="6407"/>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6AB9" w:rsidRDefault="008779C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6AB9" w:rsidRDefault="008779C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6AB9" w:rsidRDefault="008779C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6AB9" w:rsidRDefault="008779C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6AB9" w:rsidRDefault="008779C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7407"/>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6AB9" w:rsidRDefault="008779C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6AB9" w:rsidRDefault="008779C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6AB9" w:rsidRDefault="008779C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6AB9" w:rsidRDefault="008779C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6AB9">
        <w:trPr>
          <w:trHeight w:hRule="exact" w:val="855"/>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6AB9">
        <w:trPr>
          <w:trHeight w:hRule="exact" w:val="2989"/>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6AB9" w:rsidRDefault="00116AB9">
            <w:pPr>
              <w:spacing w:after="0" w:line="240" w:lineRule="auto"/>
              <w:jc w:val="both"/>
              <w:rPr>
                <w:sz w:val="24"/>
                <w:szCs w:val="24"/>
              </w:rPr>
            </w:pPr>
          </w:p>
          <w:p w:rsidR="00116AB9" w:rsidRDefault="008779C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6AB9" w:rsidRDefault="008779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6AB9" w:rsidRDefault="008779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6AB9" w:rsidRDefault="008779C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6AB9" w:rsidRDefault="008779C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6AB9" w:rsidRDefault="008779C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6AB9" w:rsidRDefault="00116AB9">
            <w:pPr>
              <w:spacing w:after="0" w:line="240" w:lineRule="auto"/>
              <w:jc w:val="both"/>
              <w:rPr>
                <w:sz w:val="24"/>
                <w:szCs w:val="24"/>
              </w:rPr>
            </w:pPr>
          </w:p>
          <w:p w:rsidR="00116AB9" w:rsidRDefault="008779C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F035F">
                <w:rPr>
                  <w:rStyle w:val="a3"/>
                  <w:rFonts w:ascii="Times New Roman" w:hAnsi="Times New Roman" w:cs="Times New Roman"/>
                  <w:sz w:val="24"/>
                  <w:szCs w:val="24"/>
                </w:rPr>
                <w:t>http://www.president.kremlin.ru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F035F">
                <w:rPr>
                  <w:rStyle w:val="a3"/>
                  <w:rFonts w:ascii="Times New Roman" w:hAnsi="Times New Roman" w:cs="Times New Roman"/>
                  <w:sz w:val="24"/>
                  <w:szCs w:val="24"/>
                </w:rPr>
                <w:t>http://www.ict.edu.ru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6AB9">
        <w:trPr>
          <w:trHeight w:hRule="exact" w:val="585"/>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6AB9" w:rsidRDefault="008779C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F035F">
                <w:rPr>
                  <w:rStyle w:val="a3"/>
                  <w:rFonts w:ascii="Times New Roman" w:hAnsi="Times New Roman" w:cs="Times New Roman"/>
                  <w:sz w:val="24"/>
                  <w:szCs w:val="24"/>
                </w:rPr>
                <w:t>http://fgosvo.ru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F035F">
                <w:rPr>
                  <w:rStyle w:val="a3"/>
                  <w:rFonts w:ascii="Times New Roman" w:hAnsi="Times New Roman" w:cs="Times New Roman"/>
                  <w:sz w:val="24"/>
                  <w:szCs w:val="24"/>
                </w:rPr>
                <w:t>http://pravo.gov.ru</w:t>
              </w:r>
            </w:hyperlink>
          </w:p>
        </w:tc>
      </w:tr>
      <w:tr w:rsidR="00116AB9">
        <w:trPr>
          <w:trHeight w:hRule="exact" w:val="30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F035F">
                <w:rPr>
                  <w:rStyle w:val="a3"/>
                  <w:rFonts w:ascii="Times New Roman" w:hAnsi="Times New Roman" w:cs="Times New Roman"/>
                  <w:sz w:val="24"/>
                  <w:szCs w:val="24"/>
                </w:rPr>
                <w:t>http://edu.garant.ru/omga/</w:t>
              </w:r>
            </w:hyperlink>
          </w:p>
        </w:tc>
      </w:tr>
      <w:tr w:rsidR="00116AB9">
        <w:trPr>
          <w:trHeight w:hRule="exact" w:val="585"/>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F035F">
                <w:rPr>
                  <w:rStyle w:val="a3"/>
                  <w:rFonts w:ascii="Times New Roman" w:hAnsi="Times New Roman" w:cs="Times New Roman"/>
                  <w:sz w:val="24"/>
                  <w:szCs w:val="24"/>
                </w:rPr>
                <w:t>http://www.consultant.ru/edu/student/study/</w:t>
              </w:r>
            </w:hyperlink>
          </w:p>
        </w:tc>
      </w:tr>
      <w:tr w:rsidR="00116AB9">
        <w:trPr>
          <w:trHeight w:hRule="exact" w:val="314"/>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6AB9">
        <w:trPr>
          <w:trHeight w:hRule="exact" w:val="522"/>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7317"/>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116AB9" w:rsidRDefault="008779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6AB9" w:rsidRDefault="008779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6AB9" w:rsidRDefault="008779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6AB9" w:rsidRDefault="008779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6AB9" w:rsidRDefault="008779C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6AB9" w:rsidRDefault="008779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6AB9" w:rsidRDefault="008779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6AB9" w:rsidRDefault="008779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6AB9" w:rsidRDefault="008779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6AB9" w:rsidRDefault="008779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6AB9" w:rsidRDefault="008779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6AB9" w:rsidRDefault="008779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6AB9" w:rsidRDefault="008779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6AB9">
        <w:trPr>
          <w:trHeight w:hRule="exact" w:val="277"/>
        </w:trPr>
        <w:tc>
          <w:tcPr>
            <w:tcW w:w="9640" w:type="dxa"/>
          </w:tcPr>
          <w:p w:rsidR="00116AB9" w:rsidRDefault="00116AB9"/>
        </w:tc>
      </w:tr>
      <w:tr w:rsidR="00116AB9">
        <w:trPr>
          <w:trHeight w:hRule="exact" w:val="585"/>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6AB9">
        <w:trPr>
          <w:trHeight w:hRule="exact" w:val="7211"/>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6AB9" w:rsidRDefault="008779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6AB9" w:rsidRDefault="008779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6AB9" w:rsidRDefault="008779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116AB9" w:rsidRDefault="008779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6AB9">
        <w:trPr>
          <w:trHeight w:hRule="exact" w:val="7046"/>
        </w:trPr>
        <w:tc>
          <w:tcPr>
            <w:tcW w:w="9654" w:type="dxa"/>
            <w:shd w:val="clear" w:color="000000" w:fill="FFFFFF"/>
            <w:tcMar>
              <w:left w:w="34" w:type="dxa"/>
              <w:right w:w="34" w:type="dxa"/>
            </w:tcMar>
          </w:tcPr>
          <w:p w:rsidR="00116AB9" w:rsidRDefault="008779C4">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6AB9" w:rsidRDefault="008779C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16AB9" w:rsidRDefault="008779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16AB9">
        <w:trPr>
          <w:trHeight w:hRule="exact" w:val="3830"/>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16AB9">
        <w:trPr>
          <w:trHeight w:hRule="exact" w:val="2478"/>
        </w:trPr>
        <w:tc>
          <w:tcPr>
            <w:tcW w:w="9654" w:type="dxa"/>
            <w:shd w:val="clear" w:color="000000" w:fill="FFFFFF"/>
            <w:tcMar>
              <w:left w:w="34" w:type="dxa"/>
              <w:right w:w="34" w:type="dxa"/>
            </w:tcMar>
          </w:tcPr>
          <w:p w:rsidR="00116AB9" w:rsidRDefault="008779C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16AB9" w:rsidRDefault="00116AB9"/>
    <w:sectPr w:rsidR="00116AB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6AB9"/>
    <w:rsid w:val="001F0BC7"/>
    <w:rsid w:val="007F035F"/>
    <w:rsid w:val="008779C4"/>
    <w:rsid w:val="00B933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79C4"/>
    <w:rPr>
      <w:color w:val="0563C1" w:themeColor="hyperlink"/>
      <w:u w:val="single"/>
    </w:rPr>
  </w:style>
  <w:style w:type="character" w:styleId="a4">
    <w:name w:val="Unresolved Mention"/>
    <w:basedOn w:val="a0"/>
    <w:uiPriority w:val="99"/>
    <w:semiHidden/>
    <w:unhideWhenUsed/>
    <w:rsid w:val="00877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4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939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4976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5635</Words>
  <Characters>32122</Characters>
  <Application>Microsoft Office Word</Application>
  <DocSecurity>0</DocSecurity>
  <Lines>267</Lines>
  <Paragraphs>75</Paragraphs>
  <ScaleCrop>false</ScaleCrop>
  <Company/>
  <LinksUpToDate>false</LinksUpToDate>
  <CharactersWithSpaces>37682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2022-2023_ФГОС3++2022_Бак-ОФО-ТД(ОиУЗД)(22)_plx_Ценообразование</dc:title>
  <dc:creator>FastReport.NET</dc:creator>
  <cp:lastModifiedBy>Mark Bernstorf</cp:lastModifiedBy>
  <cp:revision>4</cp:revision>
  <dcterms:created xsi:type="dcterms:W3CDTF">2022-05-02T07:45:00Z</dcterms:created>
  <dcterms:modified xsi:type="dcterms:W3CDTF">2022-11-12T15:50:00Z</dcterms:modified>
</cp:coreProperties>
</file>